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D45D8F" w14:textId="77777777" w:rsidR="00016A0F" w:rsidRDefault="00A85ADD">
      <w:pPr>
        <w:adjustRightInd/>
        <w:spacing w:line="358" w:lineRule="exact"/>
        <w:jc w:val="center"/>
        <w:rPr>
          <w:rFonts w:hint="default"/>
          <w:spacing w:val="2"/>
        </w:rPr>
      </w:pPr>
      <w:r>
        <w:rPr>
          <w:rFonts w:eastAsia="ＭＳ ゴシック"/>
          <w:sz w:val="30"/>
        </w:rPr>
        <w:t>大会実施にあたっての事前連絡</w:t>
      </w:r>
    </w:p>
    <w:tbl>
      <w:tblPr>
        <w:tblpPr w:leftFromText="180" w:rightFromText="180" w:vertAnchor="text" w:horzAnchor="page" w:tblpX="1746" w:tblpY="268"/>
        <w:tblOverlap w:val="never"/>
        <w:tblW w:w="7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3"/>
        <w:gridCol w:w="990"/>
        <w:gridCol w:w="240"/>
        <w:gridCol w:w="945"/>
      </w:tblGrid>
      <w:tr w:rsidR="00016A0F" w14:paraId="50C59D96" w14:textId="77777777">
        <w:tc>
          <w:tcPr>
            <w:tcW w:w="5813" w:type="dxa"/>
            <w:tcBorders>
              <w:top w:val="nil"/>
              <w:left w:val="nil"/>
              <w:bottom w:val="nil"/>
              <w:right w:val="single" w:sz="4" w:space="0" w:color="000000"/>
              <w:tl2br w:val="nil"/>
              <w:tr2bl w:val="nil"/>
            </w:tcBorders>
          </w:tcPr>
          <w:p w14:paraId="7416180E" w14:textId="77777777" w:rsidR="00016A0F" w:rsidRDefault="00A85ADD">
            <w:pPr>
              <w:suppressAutoHyphens/>
              <w:kinsoku w:val="0"/>
              <w:wordWrap w:val="0"/>
              <w:autoSpaceDE w:val="0"/>
              <w:autoSpaceDN w:val="0"/>
              <w:spacing w:line="358" w:lineRule="exact"/>
              <w:jc w:val="left"/>
              <w:rPr>
                <w:rFonts w:hint="default"/>
                <w:spacing w:val="2"/>
              </w:rPr>
            </w:pPr>
            <w:r>
              <w:rPr>
                <w:rFonts w:eastAsia="ＭＳ ゴシック"/>
              </w:rPr>
              <w:t xml:space="preserve">１，掲示用の個票　</w:t>
            </w:r>
            <w:r>
              <w:rPr>
                <w:rFonts w:ascii="ＭＳ ゴシック" w:eastAsia="ＭＳ ゴシック" w:hAnsi="ＭＳ ゴシック"/>
              </w:rPr>
              <w:t xml:space="preserve"> </w:t>
            </w:r>
            <w:r>
              <w:rPr>
                <w:rFonts w:eastAsia="ＭＳ ゴシック"/>
              </w:rPr>
              <w:t>Ｂ５用紙でご用意ください。</w:t>
            </w:r>
          </w:p>
          <w:p w14:paraId="0EA5BA83" w14:textId="77777777" w:rsidR="00016A0F" w:rsidRDefault="00A85ADD">
            <w:pPr>
              <w:suppressAutoHyphens/>
              <w:kinsoku w:val="0"/>
              <w:wordWrap w:val="0"/>
              <w:autoSpaceDE w:val="0"/>
              <w:autoSpaceDN w:val="0"/>
              <w:spacing w:line="358" w:lineRule="exact"/>
              <w:jc w:val="left"/>
              <w:rPr>
                <w:rFonts w:eastAsia="ＭＳ ゴシック" w:hint="default"/>
              </w:rPr>
            </w:pPr>
            <w:r>
              <w:rPr>
                <w:rFonts w:ascii="ＭＳ ゴシック" w:eastAsia="ＭＳ ゴシック" w:hAnsi="ＭＳ ゴシック"/>
              </w:rPr>
              <w:t xml:space="preserve">  </w:t>
            </w:r>
            <w:r>
              <w:rPr>
                <w:rFonts w:eastAsia="ＭＳ ゴシック"/>
              </w:rPr>
              <w:t xml:space="preserve">　　　　　　　　右図参照（受付時に学校名のわかる　　　　　　　　　</w:t>
            </w:r>
            <w:r>
              <w:rPr>
                <w:rFonts w:eastAsia="ＭＳ ゴシック"/>
              </w:rPr>
              <w:t xml:space="preserve">  </w:t>
            </w:r>
            <w:r>
              <w:rPr>
                <w:rFonts w:eastAsia="ＭＳ ゴシック"/>
              </w:rPr>
              <w:t>封筒・ｸﾘｱﾌｧｲﾙに入れて男女別で提出</w:t>
            </w:r>
          </w:p>
          <w:p w14:paraId="06F0FCF3" w14:textId="77777777" w:rsidR="00016A0F" w:rsidRDefault="00A85ADD">
            <w:pPr>
              <w:suppressAutoHyphens/>
              <w:kinsoku w:val="0"/>
              <w:wordWrap w:val="0"/>
              <w:autoSpaceDE w:val="0"/>
              <w:autoSpaceDN w:val="0"/>
              <w:spacing w:line="358" w:lineRule="exact"/>
              <w:jc w:val="left"/>
              <w:rPr>
                <w:rFonts w:eastAsia="ＭＳ ゴシック" w:hint="default"/>
                <w:spacing w:val="2"/>
              </w:rPr>
            </w:pPr>
            <w:r>
              <w:rPr>
                <w:rFonts w:eastAsia="ＭＳ ゴシック"/>
              </w:rPr>
              <w:t xml:space="preserve">　　　　　　　　　してください。）</w:t>
            </w:r>
            <w:r>
              <w:rPr>
                <w:rFonts w:eastAsia="ＭＳ ゴシック"/>
              </w:rPr>
              <w:t>学校名の個票を忘れ　　　　　　　　　ないようにお願いします。</w:t>
            </w:r>
          </w:p>
        </w:tc>
        <w:tc>
          <w:tcPr>
            <w:tcW w:w="990" w:type="dxa"/>
            <w:tcBorders>
              <w:top w:val="single" w:sz="4" w:space="0" w:color="000000"/>
              <w:left w:val="single" w:sz="4" w:space="0" w:color="000000"/>
              <w:bottom w:val="single" w:sz="4" w:space="0" w:color="000000"/>
              <w:right w:val="single" w:sz="4" w:space="0" w:color="000000"/>
              <w:tl2br w:val="nil"/>
              <w:tr2bl w:val="nil"/>
            </w:tcBorders>
          </w:tcPr>
          <w:p w14:paraId="6624A315" w14:textId="77777777" w:rsidR="00016A0F" w:rsidRDefault="00A85ADD">
            <w:pPr>
              <w:suppressAutoHyphens/>
              <w:kinsoku w:val="0"/>
              <w:wordWrap w:val="0"/>
              <w:autoSpaceDE w:val="0"/>
              <w:autoSpaceDN w:val="0"/>
              <w:spacing w:line="358" w:lineRule="exact"/>
              <w:jc w:val="center"/>
              <w:rPr>
                <w:rFonts w:hint="default"/>
                <w:spacing w:val="2"/>
              </w:rPr>
            </w:pPr>
            <w:r>
              <w:rPr>
                <w:rFonts w:eastAsia="ＭＳ ゴシック"/>
                <w:sz w:val="30"/>
              </w:rPr>
              <w:t>佐</w:t>
            </w:r>
          </w:p>
          <w:p w14:paraId="26914E4C" w14:textId="77777777" w:rsidR="00016A0F" w:rsidRDefault="00A85ADD">
            <w:pPr>
              <w:suppressAutoHyphens/>
              <w:kinsoku w:val="0"/>
              <w:wordWrap w:val="0"/>
              <w:autoSpaceDE w:val="0"/>
              <w:autoSpaceDN w:val="0"/>
              <w:spacing w:line="358" w:lineRule="exact"/>
              <w:jc w:val="center"/>
              <w:rPr>
                <w:rFonts w:hint="default"/>
                <w:spacing w:val="2"/>
              </w:rPr>
            </w:pPr>
            <w:r>
              <w:rPr>
                <w:rFonts w:eastAsia="ＭＳ ゴシック"/>
                <w:sz w:val="30"/>
              </w:rPr>
              <w:t>伯</w:t>
            </w:r>
          </w:p>
          <w:p w14:paraId="2F758224" w14:textId="77777777" w:rsidR="00016A0F" w:rsidRDefault="00A85ADD">
            <w:pPr>
              <w:suppressAutoHyphens/>
              <w:kinsoku w:val="0"/>
              <w:wordWrap w:val="0"/>
              <w:autoSpaceDE w:val="0"/>
              <w:autoSpaceDN w:val="0"/>
              <w:spacing w:line="358" w:lineRule="exact"/>
              <w:jc w:val="center"/>
              <w:rPr>
                <w:rFonts w:hint="default"/>
                <w:spacing w:val="2"/>
              </w:rPr>
            </w:pPr>
            <w:r>
              <w:rPr>
                <w:rFonts w:eastAsia="ＭＳ ゴシック"/>
                <w:sz w:val="30"/>
              </w:rPr>
              <w:t>海</w:t>
            </w:r>
          </w:p>
          <w:p w14:paraId="4A0E7253" w14:textId="77777777" w:rsidR="00016A0F" w:rsidRDefault="00A85ADD">
            <w:pPr>
              <w:suppressAutoHyphens/>
              <w:kinsoku w:val="0"/>
              <w:wordWrap w:val="0"/>
              <w:autoSpaceDE w:val="0"/>
              <w:autoSpaceDN w:val="0"/>
              <w:spacing w:line="358" w:lineRule="exact"/>
              <w:jc w:val="center"/>
              <w:rPr>
                <w:rFonts w:hint="default"/>
                <w:spacing w:val="2"/>
              </w:rPr>
            </w:pPr>
            <w:r>
              <w:rPr>
                <w:rFonts w:eastAsia="ＭＳ ゴシック"/>
                <w:sz w:val="30"/>
              </w:rPr>
              <w:t>鮮</w:t>
            </w:r>
          </w:p>
        </w:tc>
        <w:tc>
          <w:tcPr>
            <w:tcW w:w="240" w:type="dxa"/>
            <w:tcBorders>
              <w:top w:val="nil"/>
              <w:left w:val="single" w:sz="4" w:space="0" w:color="000000"/>
              <w:bottom w:val="nil"/>
              <w:right w:val="single" w:sz="4" w:space="0" w:color="000000"/>
              <w:tl2br w:val="nil"/>
              <w:tr2bl w:val="nil"/>
            </w:tcBorders>
          </w:tcPr>
          <w:p w14:paraId="2744AC6D" w14:textId="77777777" w:rsidR="00016A0F" w:rsidRDefault="00016A0F">
            <w:pPr>
              <w:suppressAutoHyphens/>
              <w:kinsoku w:val="0"/>
              <w:wordWrap w:val="0"/>
              <w:autoSpaceDE w:val="0"/>
              <w:autoSpaceDN w:val="0"/>
              <w:spacing w:line="358" w:lineRule="exact"/>
              <w:jc w:val="left"/>
              <w:rPr>
                <w:rFonts w:hint="default"/>
                <w:spacing w:val="2"/>
              </w:rPr>
            </w:pPr>
          </w:p>
          <w:p w14:paraId="10979603" w14:textId="77777777" w:rsidR="00016A0F" w:rsidRDefault="00016A0F">
            <w:pPr>
              <w:suppressAutoHyphens/>
              <w:kinsoku w:val="0"/>
              <w:wordWrap w:val="0"/>
              <w:autoSpaceDE w:val="0"/>
              <w:autoSpaceDN w:val="0"/>
              <w:spacing w:line="358" w:lineRule="exact"/>
              <w:jc w:val="left"/>
              <w:rPr>
                <w:rFonts w:hint="default"/>
                <w:spacing w:val="2"/>
              </w:rPr>
            </w:pPr>
          </w:p>
          <w:p w14:paraId="22629E59" w14:textId="77777777" w:rsidR="00016A0F" w:rsidRDefault="00016A0F">
            <w:pPr>
              <w:suppressAutoHyphens/>
              <w:kinsoku w:val="0"/>
              <w:wordWrap w:val="0"/>
              <w:autoSpaceDE w:val="0"/>
              <w:autoSpaceDN w:val="0"/>
              <w:spacing w:line="358" w:lineRule="exact"/>
              <w:jc w:val="left"/>
              <w:rPr>
                <w:rFonts w:hint="default"/>
                <w:spacing w:val="2"/>
              </w:rPr>
            </w:pPr>
          </w:p>
          <w:p w14:paraId="3C618B15" w14:textId="77777777" w:rsidR="00016A0F" w:rsidRDefault="00016A0F">
            <w:pPr>
              <w:suppressAutoHyphens/>
              <w:kinsoku w:val="0"/>
              <w:wordWrap w:val="0"/>
              <w:autoSpaceDE w:val="0"/>
              <w:autoSpaceDN w:val="0"/>
              <w:spacing w:line="358" w:lineRule="exact"/>
              <w:jc w:val="left"/>
              <w:rPr>
                <w:rFonts w:hint="default"/>
                <w:spacing w:val="2"/>
              </w:rPr>
            </w:pPr>
          </w:p>
        </w:tc>
        <w:tc>
          <w:tcPr>
            <w:tcW w:w="945" w:type="dxa"/>
            <w:tcBorders>
              <w:top w:val="single" w:sz="4" w:space="0" w:color="000000"/>
              <w:left w:val="single" w:sz="4" w:space="0" w:color="000000"/>
              <w:bottom w:val="single" w:sz="4" w:space="0" w:color="000000"/>
              <w:right w:val="single" w:sz="4" w:space="0" w:color="000000"/>
              <w:tl2br w:val="nil"/>
              <w:tr2bl w:val="nil"/>
            </w:tcBorders>
          </w:tcPr>
          <w:p w14:paraId="05217ACD" w14:textId="77777777" w:rsidR="00016A0F" w:rsidRDefault="00016A0F">
            <w:pPr>
              <w:suppressAutoHyphens/>
              <w:kinsoku w:val="0"/>
              <w:wordWrap w:val="0"/>
              <w:autoSpaceDE w:val="0"/>
              <w:autoSpaceDN w:val="0"/>
              <w:spacing w:line="358" w:lineRule="exact"/>
              <w:jc w:val="left"/>
              <w:rPr>
                <w:rFonts w:hint="default"/>
                <w:spacing w:val="2"/>
              </w:rPr>
            </w:pPr>
          </w:p>
          <w:p w14:paraId="7070B99A" w14:textId="77777777" w:rsidR="00016A0F" w:rsidRDefault="00A85ADD">
            <w:pPr>
              <w:suppressAutoHyphens/>
              <w:kinsoku w:val="0"/>
              <w:wordWrap w:val="0"/>
              <w:autoSpaceDE w:val="0"/>
              <w:autoSpaceDN w:val="0"/>
              <w:spacing w:line="358" w:lineRule="exact"/>
              <w:jc w:val="center"/>
              <w:rPr>
                <w:rFonts w:hint="default"/>
                <w:spacing w:val="2"/>
              </w:rPr>
            </w:pPr>
            <w:r>
              <w:rPr>
                <w:rFonts w:eastAsia="ＭＳ ゴシック"/>
                <w:sz w:val="30"/>
              </w:rPr>
              <w:t>秋</w:t>
            </w:r>
          </w:p>
          <w:p w14:paraId="2F8D2C74" w14:textId="77777777" w:rsidR="00016A0F" w:rsidRDefault="00A85ADD">
            <w:pPr>
              <w:suppressAutoHyphens/>
              <w:kinsoku w:val="0"/>
              <w:wordWrap w:val="0"/>
              <w:autoSpaceDE w:val="0"/>
              <w:autoSpaceDN w:val="0"/>
              <w:spacing w:line="358" w:lineRule="exact"/>
              <w:jc w:val="center"/>
              <w:rPr>
                <w:rFonts w:hint="default"/>
                <w:spacing w:val="2"/>
              </w:rPr>
            </w:pPr>
            <w:r>
              <w:rPr>
                <w:rFonts w:eastAsia="ＭＳ ゴシック"/>
                <w:sz w:val="30"/>
              </w:rPr>
              <w:t>魚</w:t>
            </w:r>
          </w:p>
          <w:p w14:paraId="55EF1A02" w14:textId="77777777" w:rsidR="00016A0F" w:rsidRDefault="00016A0F">
            <w:pPr>
              <w:suppressAutoHyphens/>
              <w:kinsoku w:val="0"/>
              <w:wordWrap w:val="0"/>
              <w:autoSpaceDE w:val="0"/>
              <w:autoSpaceDN w:val="0"/>
              <w:spacing w:line="358" w:lineRule="exact"/>
              <w:jc w:val="left"/>
              <w:rPr>
                <w:rFonts w:hint="default"/>
                <w:spacing w:val="2"/>
              </w:rPr>
            </w:pPr>
          </w:p>
        </w:tc>
      </w:tr>
    </w:tbl>
    <w:p w14:paraId="483B5BAF" w14:textId="77777777" w:rsidR="00016A0F" w:rsidRDefault="00016A0F">
      <w:pPr>
        <w:adjustRightInd/>
        <w:spacing w:line="268" w:lineRule="exact"/>
        <w:rPr>
          <w:rFonts w:ascii="ＭＳ ゴシック" w:eastAsia="ＭＳ ゴシック" w:hAnsi="ＭＳ ゴシック" w:hint="default"/>
        </w:rPr>
      </w:pPr>
    </w:p>
    <w:p w14:paraId="28391A66" w14:textId="77777777" w:rsidR="00016A0F" w:rsidRDefault="00A85ADD">
      <w:pPr>
        <w:adjustRightInd/>
        <w:spacing w:line="268" w:lineRule="exact"/>
        <w:rPr>
          <w:rFonts w:ascii="ＭＳ ゴシック" w:eastAsia="ＭＳ ゴシック" w:hAnsi="ＭＳ ゴシック" w:hint="default"/>
        </w:rPr>
      </w:pPr>
      <w:r>
        <w:rPr>
          <w:rFonts w:ascii="ＭＳ ゴシック" w:eastAsia="ＭＳ ゴシック" w:hAnsi="ＭＳ ゴシック"/>
        </w:rPr>
        <w:t xml:space="preserve"> </w:t>
      </w:r>
      <w:r>
        <w:rPr>
          <w:rFonts w:ascii="ＭＳ ゴシック" w:eastAsia="ＭＳ ゴシック" w:hAnsi="ＭＳ ゴシック"/>
        </w:rPr>
        <w:t xml:space="preserve">                   </w:t>
      </w:r>
      <w:r>
        <w:rPr>
          <w:rFonts w:eastAsia="ＭＳ ゴシック"/>
        </w:rPr>
        <w:t xml:space="preserve">　　　　　　　　　　　　　　</w:t>
      </w:r>
      <w:r>
        <w:rPr>
          <w:rFonts w:ascii="ＭＳ ゴシック" w:eastAsia="ＭＳ ゴシック" w:hAnsi="ＭＳ ゴシック"/>
        </w:rPr>
        <w:t xml:space="preserve"> </w:t>
      </w:r>
      <w:r>
        <w:rPr>
          <w:rFonts w:ascii="ＭＳ ゴシック" w:eastAsia="ＭＳ ゴシック" w:hAnsi="ＭＳ ゴシック"/>
        </w:rPr>
        <w:t xml:space="preserve">　　　　　　　　　　　　</w:t>
      </w:r>
    </w:p>
    <w:p w14:paraId="31B67C05" w14:textId="77777777" w:rsidR="00016A0F" w:rsidRDefault="00016A0F">
      <w:pPr>
        <w:adjustRightInd/>
        <w:spacing w:line="268" w:lineRule="exact"/>
        <w:rPr>
          <w:rFonts w:ascii="ＭＳ ゴシック" w:eastAsia="ＭＳ ゴシック" w:hAnsi="ＭＳ ゴシック" w:hint="default"/>
        </w:rPr>
      </w:pPr>
    </w:p>
    <w:p w14:paraId="40C091CD" w14:textId="77777777" w:rsidR="00016A0F" w:rsidRDefault="00016A0F">
      <w:pPr>
        <w:adjustRightInd/>
        <w:spacing w:line="268" w:lineRule="exact"/>
        <w:rPr>
          <w:rFonts w:ascii="ＭＳ ゴシック" w:eastAsia="ＭＳ ゴシック" w:hAnsi="ＭＳ ゴシック" w:hint="default"/>
        </w:rPr>
      </w:pPr>
    </w:p>
    <w:p w14:paraId="36A631FA" w14:textId="77777777" w:rsidR="00016A0F" w:rsidRDefault="00016A0F">
      <w:pPr>
        <w:adjustRightInd/>
        <w:spacing w:line="268" w:lineRule="exact"/>
        <w:rPr>
          <w:rFonts w:ascii="ＭＳ ゴシック" w:eastAsia="ＭＳ ゴシック" w:hAnsi="ＭＳ ゴシック" w:hint="default"/>
        </w:rPr>
      </w:pPr>
    </w:p>
    <w:p w14:paraId="20D808C2" w14:textId="77777777" w:rsidR="00016A0F" w:rsidRDefault="00016A0F">
      <w:pPr>
        <w:adjustRightInd/>
        <w:spacing w:line="268" w:lineRule="exact"/>
        <w:rPr>
          <w:rFonts w:ascii="ＭＳ ゴシック" w:eastAsia="ＭＳ ゴシック" w:hAnsi="ＭＳ ゴシック" w:hint="default"/>
        </w:rPr>
      </w:pPr>
    </w:p>
    <w:p w14:paraId="1AD4B227" w14:textId="77777777" w:rsidR="00016A0F" w:rsidRDefault="00016A0F">
      <w:pPr>
        <w:adjustRightInd/>
        <w:spacing w:line="268" w:lineRule="exact"/>
        <w:rPr>
          <w:rFonts w:ascii="ＭＳ ゴシック" w:eastAsia="ＭＳ ゴシック" w:hAnsi="ＭＳ ゴシック" w:hint="default"/>
        </w:rPr>
      </w:pPr>
    </w:p>
    <w:p w14:paraId="6CC33411" w14:textId="77777777" w:rsidR="00016A0F" w:rsidRDefault="00016A0F">
      <w:pPr>
        <w:adjustRightInd/>
        <w:spacing w:line="268" w:lineRule="exact"/>
        <w:rPr>
          <w:rFonts w:eastAsia="ＭＳ ゴシック" w:hint="default"/>
        </w:rPr>
      </w:pPr>
    </w:p>
    <w:p w14:paraId="4147B54E" w14:textId="77777777" w:rsidR="00DE633E" w:rsidRDefault="00DE633E">
      <w:pPr>
        <w:adjustRightInd/>
        <w:spacing w:line="268" w:lineRule="exact"/>
        <w:rPr>
          <w:rFonts w:eastAsia="ＭＳ ゴシック" w:hint="default"/>
        </w:rPr>
      </w:pPr>
    </w:p>
    <w:p w14:paraId="17B16F55" w14:textId="3F7687E2" w:rsidR="00016A0F" w:rsidRDefault="00A85ADD">
      <w:pPr>
        <w:adjustRightInd/>
        <w:spacing w:line="268" w:lineRule="exact"/>
        <w:rPr>
          <w:rFonts w:hint="default"/>
          <w:spacing w:val="2"/>
        </w:rPr>
      </w:pPr>
      <w:r>
        <w:rPr>
          <w:rFonts w:eastAsia="ＭＳ ゴシック"/>
        </w:rPr>
        <w:t>２，オーダー記入用紙の提出について</w:t>
      </w:r>
    </w:p>
    <w:p w14:paraId="25A57B70" w14:textId="77777777" w:rsidR="00016A0F" w:rsidRDefault="00A85ADD">
      <w:pPr>
        <w:adjustRightInd/>
        <w:spacing w:line="268" w:lineRule="exact"/>
        <w:rPr>
          <w:rFonts w:eastAsia="ＭＳ ゴシック" w:hint="default"/>
        </w:rPr>
      </w:pPr>
      <w:r>
        <w:rPr>
          <w:rFonts w:eastAsia="ＭＳ ゴシック"/>
        </w:rPr>
        <w:t>受付次にオーダー記入用紙を配ります。</w:t>
      </w:r>
      <w:r>
        <w:rPr>
          <w:rFonts w:eastAsia="ＭＳ ゴシック"/>
        </w:rPr>
        <w:t>１回戦がある学校は、男女とも</w:t>
      </w:r>
      <w:r>
        <w:rPr>
          <w:rFonts w:eastAsia="ＭＳ ゴシック"/>
        </w:rPr>
        <w:t>監督会議終了後に試合場ごとに集めます。（本大会は５人制</w:t>
      </w:r>
      <w:r>
        <w:rPr>
          <w:rFonts w:eastAsia="ＭＳ ゴシック"/>
        </w:rPr>
        <w:t xml:space="preserve">　フリーオーダー</w:t>
      </w:r>
      <w:r>
        <w:rPr>
          <w:rFonts w:eastAsia="ＭＳ ゴシック"/>
        </w:rPr>
        <w:t>）</w:t>
      </w:r>
    </w:p>
    <w:tbl>
      <w:tblPr>
        <w:tblW w:w="3189" w:type="dxa"/>
        <w:tblInd w:w="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638"/>
        <w:gridCol w:w="638"/>
        <w:gridCol w:w="638"/>
        <w:gridCol w:w="637"/>
      </w:tblGrid>
      <w:tr w:rsidR="00016A0F" w14:paraId="16BFACD3" w14:textId="77777777">
        <w:tc>
          <w:tcPr>
            <w:tcW w:w="638" w:type="dxa"/>
            <w:tcBorders>
              <w:top w:val="single" w:sz="4" w:space="0" w:color="000000"/>
              <w:left w:val="single" w:sz="4" w:space="0" w:color="000000"/>
              <w:bottom w:val="single" w:sz="4" w:space="0" w:color="000000"/>
              <w:right w:val="single" w:sz="4" w:space="0" w:color="000000"/>
              <w:tl2br w:val="nil"/>
              <w:tr2bl w:val="nil"/>
            </w:tcBorders>
          </w:tcPr>
          <w:p w14:paraId="57889DED" w14:textId="77777777" w:rsidR="00016A0F" w:rsidRDefault="00016A0F">
            <w:pPr>
              <w:suppressAutoHyphens/>
              <w:kinsoku w:val="0"/>
              <w:wordWrap w:val="0"/>
              <w:autoSpaceDE w:val="0"/>
              <w:autoSpaceDN w:val="0"/>
              <w:spacing w:line="268" w:lineRule="exact"/>
              <w:jc w:val="left"/>
              <w:rPr>
                <w:rFonts w:hint="default"/>
                <w:spacing w:val="2"/>
              </w:rPr>
            </w:pPr>
          </w:p>
          <w:p w14:paraId="2F1F697C" w14:textId="77777777" w:rsidR="00016A0F" w:rsidRDefault="00A85ADD">
            <w:pPr>
              <w:suppressAutoHyphens/>
              <w:kinsoku w:val="0"/>
              <w:wordWrap w:val="0"/>
              <w:autoSpaceDE w:val="0"/>
              <w:autoSpaceDN w:val="0"/>
              <w:spacing w:line="268" w:lineRule="exact"/>
              <w:jc w:val="center"/>
              <w:rPr>
                <w:rFonts w:hint="default"/>
                <w:spacing w:val="2"/>
              </w:rPr>
            </w:pPr>
            <w:r>
              <w:rPr>
                <w:spacing w:val="2"/>
              </w:rPr>
              <w:t>先鋒</w:t>
            </w:r>
          </w:p>
          <w:p w14:paraId="631E9276" w14:textId="77777777" w:rsidR="00016A0F" w:rsidRDefault="00A85ADD">
            <w:pPr>
              <w:suppressAutoHyphens/>
              <w:kinsoku w:val="0"/>
              <w:wordWrap w:val="0"/>
              <w:autoSpaceDE w:val="0"/>
              <w:autoSpaceDN w:val="0"/>
              <w:spacing w:line="268" w:lineRule="exact"/>
              <w:jc w:val="center"/>
              <w:rPr>
                <w:rFonts w:hint="default"/>
                <w:spacing w:val="2"/>
              </w:rPr>
            </w:pPr>
            <w:r>
              <w:rPr>
                <w:spacing w:val="2"/>
              </w:rPr>
              <w:t>１</w:t>
            </w:r>
          </w:p>
          <w:p w14:paraId="26E59F99" w14:textId="77777777" w:rsidR="00016A0F" w:rsidRDefault="00016A0F">
            <w:pPr>
              <w:suppressAutoHyphens/>
              <w:kinsoku w:val="0"/>
              <w:wordWrap w:val="0"/>
              <w:autoSpaceDE w:val="0"/>
              <w:autoSpaceDN w:val="0"/>
              <w:spacing w:line="268" w:lineRule="exact"/>
              <w:jc w:val="left"/>
              <w:rPr>
                <w:rFonts w:hint="default"/>
                <w:spacing w:val="2"/>
              </w:rPr>
            </w:pPr>
          </w:p>
        </w:tc>
        <w:tc>
          <w:tcPr>
            <w:tcW w:w="638" w:type="dxa"/>
            <w:tcBorders>
              <w:top w:val="single" w:sz="4" w:space="0" w:color="000000"/>
              <w:left w:val="single" w:sz="4" w:space="0" w:color="000000"/>
              <w:bottom w:val="single" w:sz="4" w:space="0" w:color="000000"/>
              <w:right w:val="single" w:sz="4" w:space="0" w:color="000000"/>
              <w:tl2br w:val="nil"/>
              <w:tr2bl w:val="nil"/>
            </w:tcBorders>
          </w:tcPr>
          <w:p w14:paraId="5228652E" w14:textId="77777777" w:rsidR="00016A0F" w:rsidRDefault="00016A0F">
            <w:pPr>
              <w:suppressAutoHyphens/>
              <w:kinsoku w:val="0"/>
              <w:wordWrap w:val="0"/>
              <w:autoSpaceDE w:val="0"/>
              <w:autoSpaceDN w:val="0"/>
              <w:spacing w:line="268" w:lineRule="exact"/>
              <w:jc w:val="left"/>
              <w:rPr>
                <w:rFonts w:hint="default"/>
                <w:spacing w:val="2"/>
              </w:rPr>
            </w:pPr>
          </w:p>
          <w:p w14:paraId="72BE832E" w14:textId="77777777" w:rsidR="00016A0F" w:rsidRDefault="00A85ADD">
            <w:pPr>
              <w:suppressAutoHyphens/>
              <w:kinsoku w:val="0"/>
              <w:wordWrap w:val="0"/>
              <w:autoSpaceDE w:val="0"/>
              <w:autoSpaceDN w:val="0"/>
              <w:spacing w:line="268" w:lineRule="exact"/>
              <w:jc w:val="center"/>
              <w:rPr>
                <w:rFonts w:hint="default"/>
                <w:spacing w:val="2"/>
              </w:rPr>
            </w:pPr>
            <w:r>
              <w:rPr>
                <w:spacing w:val="2"/>
              </w:rPr>
              <w:t>次鋒</w:t>
            </w:r>
          </w:p>
          <w:p w14:paraId="11BB6404" w14:textId="77777777" w:rsidR="00016A0F" w:rsidRDefault="00A85ADD">
            <w:pPr>
              <w:suppressAutoHyphens/>
              <w:kinsoku w:val="0"/>
              <w:wordWrap w:val="0"/>
              <w:autoSpaceDE w:val="0"/>
              <w:autoSpaceDN w:val="0"/>
              <w:spacing w:line="268" w:lineRule="exact"/>
              <w:jc w:val="center"/>
              <w:rPr>
                <w:rFonts w:hint="default"/>
                <w:spacing w:val="2"/>
              </w:rPr>
            </w:pPr>
            <w:r>
              <w:rPr>
                <w:spacing w:val="2"/>
              </w:rPr>
              <w:t>２</w:t>
            </w:r>
          </w:p>
          <w:p w14:paraId="5CF89AEF" w14:textId="77777777" w:rsidR="00016A0F" w:rsidRDefault="00016A0F">
            <w:pPr>
              <w:suppressAutoHyphens/>
              <w:kinsoku w:val="0"/>
              <w:wordWrap w:val="0"/>
              <w:autoSpaceDE w:val="0"/>
              <w:autoSpaceDN w:val="0"/>
              <w:spacing w:line="268" w:lineRule="exact"/>
              <w:jc w:val="left"/>
              <w:rPr>
                <w:rFonts w:hint="default"/>
                <w:spacing w:val="2"/>
              </w:rPr>
            </w:pPr>
          </w:p>
        </w:tc>
        <w:tc>
          <w:tcPr>
            <w:tcW w:w="638" w:type="dxa"/>
            <w:tcBorders>
              <w:top w:val="single" w:sz="4" w:space="0" w:color="000000"/>
              <w:left w:val="single" w:sz="4" w:space="0" w:color="000000"/>
              <w:bottom w:val="single" w:sz="4" w:space="0" w:color="000000"/>
              <w:right w:val="single" w:sz="4" w:space="0" w:color="000000"/>
              <w:tl2br w:val="nil"/>
              <w:tr2bl w:val="nil"/>
            </w:tcBorders>
          </w:tcPr>
          <w:p w14:paraId="485CA67B" w14:textId="77777777" w:rsidR="00016A0F" w:rsidRDefault="00016A0F">
            <w:pPr>
              <w:suppressAutoHyphens/>
              <w:kinsoku w:val="0"/>
              <w:wordWrap w:val="0"/>
              <w:autoSpaceDE w:val="0"/>
              <w:autoSpaceDN w:val="0"/>
              <w:spacing w:line="268" w:lineRule="exact"/>
              <w:jc w:val="left"/>
              <w:rPr>
                <w:rFonts w:hint="default"/>
                <w:spacing w:val="2"/>
              </w:rPr>
            </w:pPr>
          </w:p>
          <w:p w14:paraId="256B867D" w14:textId="77777777" w:rsidR="00016A0F" w:rsidRDefault="00A85ADD">
            <w:pPr>
              <w:suppressAutoHyphens/>
              <w:kinsoku w:val="0"/>
              <w:wordWrap w:val="0"/>
              <w:autoSpaceDE w:val="0"/>
              <w:autoSpaceDN w:val="0"/>
              <w:spacing w:line="268" w:lineRule="exact"/>
              <w:jc w:val="center"/>
              <w:rPr>
                <w:rFonts w:hint="default"/>
                <w:spacing w:val="2"/>
              </w:rPr>
            </w:pPr>
            <w:r>
              <w:rPr>
                <w:spacing w:val="2"/>
              </w:rPr>
              <w:t>中堅</w:t>
            </w:r>
          </w:p>
          <w:p w14:paraId="29134007" w14:textId="77777777" w:rsidR="00016A0F" w:rsidRDefault="00016A0F">
            <w:pPr>
              <w:suppressAutoHyphens/>
              <w:kinsoku w:val="0"/>
              <w:wordWrap w:val="0"/>
              <w:autoSpaceDE w:val="0"/>
              <w:autoSpaceDN w:val="0"/>
              <w:spacing w:line="268" w:lineRule="exact"/>
              <w:jc w:val="left"/>
              <w:rPr>
                <w:rFonts w:hint="default"/>
                <w:spacing w:val="2"/>
              </w:rPr>
            </w:pPr>
          </w:p>
          <w:p w14:paraId="628C257B" w14:textId="77777777" w:rsidR="00016A0F" w:rsidRDefault="00016A0F">
            <w:pPr>
              <w:suppressAutoHyphens/>
              <w:kinsoku w:val="0"/>
              <w:wordWrap w:val="0"/>
              <w:autoSpaceDE w:val="0"/>
              <w:autoSpaceDN w:val="0"/>
              <w:spacing w:line="268" w:lineRule="exact"/>
              <w:jc w:val="left"/>
              <w:rPr>
                <w:rFonts w:hint="default"/>
                <w:spacing w:val="2"/>
              </w:rPr>
            </w:pPr>
          </w:p>
        </w:tc>
        <w:tc>
          <w:tcPr>
            <w:tcW w:w="638" w:type="dxa"/>
            <w:tcBorders>
              <w:top w:val="single" w:sz="4" w:space="0" w:color="000000"/>
              <w:left w:val="single" w:sz="4" w:space="0" w:color="000000"/>
              <w:bottom w:val="single" w:sz="4" w:space="0" w:color="000000"/>
              <w:right w:val="single" w:sz="4" w:space="0" w:color="000000"/>
              <w:tl2br w:val="nil"/>
              <w:tr2bl w:val="nil"/>
            </w:tcBorders>
          </w:tcPr>
          <w:p w14:paraId="3586D0D4" w14:textId="77777777" w:rsidR="00016A0F" w:rsidRDefault="00016A0F">
            <w:pPr>
              <w:suppressAutoHyphens/>
              <w:kinsoku w:val="0"/>
              <w:wordWrap w:val="0"/>
              <w:autoSpaceDE w:val="0"/>
              <w:autoSpaceDN w:val="0"/>
              <w:spacing w:line="268" w:lineRule="exact"/>
              <w:jc w:val="left"/>
              <w:rPr>
                <w:rFonts w:hint="default"/>
                <w:spacing w:val="2"/>
              </w:rPr>
            </w:pPr>
          </w:p>
          <w:p w14:paraId="10061322" w14:textId="77777777" w:rsidR="00016A0F" w:rsidRDefault="00A85ADD">
            <w:pPr>
              <w:suppressAutoHyphens/>
              <w:kinsoku w:val="0"/>
              <w:wordWrap w:val="0"/>
              <w:autoSpaceDE w:val="0"/>
              <w:autoSpaceDN w:val="0"/>
              <w:spacing w:line="268" w:lineRule="exact"/>
              <w:jc w:val="center"/>
              <w:rPr>
                <w:rFonts w:hint="default"/>
                <w:spacing w:val="2"/>
              </w:rPr>
            </w:pPr>
            <w:r>
              <w:rPr>
                <w:spacing w:val="2"/>
              </w:rPr>
              <w:t>副将</w:t>
            </w:r>
          </w:p>
          <w:p w14:paraId="5418C915" w14:textId="77777777" w:rsidR="00016A0F" w:rsidRDefault="00016A0F">
            <w:pPr>
              <w:suppressAutoHyphens/>
              <w:kinsoku w:val="0"/>
              <w:wordWrap w:val="0"/>
              <w:autoSpaceDE w:val="0"/>
              <w:autoSpaceDN w:val="0"/>
              <w:spacing w:line="268" w:lineRule="exact"/>
              <w:jc w:val="left"/>
              <w:rPr>
                <w:rFonts w:hint="default"/>
                <w:spacing w:val="2"/>
              </w:rPr>
            </w:pPr>
          </w:p>
          <w:p w14:paraId="55E6FA47" w14:textId="77777777" w:rsidR="00016A0F" w:rsidRDefault="00016A0F">
            <w:pPr>
              <w:suppressAutoHyphens/>
              <w:kinsoku w:val="0"/>
              <w:wordWrap w:val="0"/>
              <w:autoSpaceDE w:val="0"/>
              <w:autoSpaceDN w:val="0"/>
              <w:spacing w:line="268" w:lineRule="exact"/>
              <w:jc w:val="left"/>
              <w:rPr>
                <w:rFonts w:hint="default"/>
                <w:spacing w:val="2"/>
              </w:rPr>
            </w:pPr>
          </w:p>
        </w:tc>
        <w:tc>
          <w:tcPr>
            <w:tcW w:w="637" w:type="dxa"/>
            <w:tcBorders>
              <w:top w:val="single" w:sz="4" w:space="0" w:color="000000"/>
              <w:left w:val="single" w:sz="4" w:space="0" w:color="000000"/>
              <w:bottom w:val="single" w:sz="4" w:space="0" w:color="000000"/>
              <w:right w:val="single" w:sz="4" w:space="0" w:color="000000"/>
              <w:tl2br w:val="nil"/>
              <w:tr2bl w:val="nil"/>
            </w:tcBorders>
          </w:tcPr>
          <w:p w14:paraId="191C52DB" w14:textId="77777777" w:rsidR="00016A0F" w:rsidRDefault="00016A0F">
            <w:pPr>
              <w:suppressAutoHyphens/>
              <w:kinsoku w:val="0"/>
              <w:wordWrap w:val="0"/>
              <w:autoSpaceDE w:val="0"/>
              <w:autoSpaceDN w:val="0"/>
              <w:spacing w:line="268" w:lineRule="exact"/>
              <w:jc w:val="left"/>
              <w:rPr>
                <w:rFonts w:hint="default"/>
                <w:spacing w:val="2"/>
              </w:rPr>
            </w:pPr>
          </w:p>
          <w:p w14:paraId="6EA365F6" w14:textId="77777777" w:rsidR="00016A0F" w:rsidRDefault="00A85ADD">
            <w:pPr>
              <w:suppressAutoHyphens/>
              <w:kinsoku w:val="0"/>
              <w:wordWrap w:val="0"/>
              <w:autoSpaceDE w:val="0"/>
              <w:autoSpaceDN w:val="0"/>
              <w:spacing w:line="268" w:lineRule="exact"/>
              <w:jc w:val="center"/>
              <w:rPr>
                <w:rFonts w:hint="default"/>
                <w:spacing w:val="2"/>
              </w:rPr>
            </w:pPr>
            <w:r>
              <w:rPr>
                <w:spacing w:val="2"/>
              </w:rPr>
              <w:t>大将</w:t>
            </w:r>
          </w:p>
          <w:p w14:paraId="0D8B765F" w14:textId="77777777" w:rsidR="00016A0F" w:rsidRDefault="00016A0F">
            <w:pPr>
              <w:suppressAutoHyphens/>
              <w:kinsoku w:val="0"/>
              <w:wordWrap w:val="0"/>
              <w:autoSpaceDE w:val="0"/>
              <w:autoSpaceDN w:val="0"/>
              <w:spacing w:line="268" w:lineRule="exact"/>
              <w:jc w:val="left"/>
              <w:rPr>
                <w:rFonts w:hint="default"/>
                <w:spacing w:val="2"/>
              </w:rPr>
            </w:pPr>
          </w:p>
          <w:p w14:paraId="3A48D27C" w14:textId="77777777" w:rsidR="00016A0F" w:rsidRDefault="00016A0F">
            <w:pPr>
              <w:suppressAutoHyphens/>
              <w:kinsoku w:val="0"/>
              <w:wordWrap w:val="0"/>
              <w:autoSpaceDE w:val="0"/>
              <w:autoSpaceDN w:val="0"/>
              <w:spacing w:line="268" w:lineRule="exact"/>
              <w:jc w:val="left"/>
              <w:rPr>
                <w:rFonts w:hint="default"/>
                <w:spacing w:val="2"/>
              </w:rPr>
            </w:pPr>
          </w:p>
        </w:tc>
      </w:tr>
    </w:tbl>
    <w:p w14:paraId="43F0B5B5" w14:textId="77777777" w:rsidR="00016A0F" w:rsidRDefault="00A85ADD">
      <w:pPr>
        <w:adjustRightInd/>
        <w:spacing w:line="268" w:lineRule="exact"/>
        <w:rPr>
          <w:rFonts w:eastAsia="ＭＳ ゴシック" w:hint="default"/>
        </w:rPr>
      </w:pPr>
      <w:r>
        <w:rPr>
          <w:rFonts w:eastAsia="ＭＳ ゴシック"/>
        </w:rPr>
        <w:t>選手が５人に満たない場合は、上記の数字の順で選手を空けてください。つまり、選手が４人の場合は、１を空けてください。また、３人の場合は、１と２を空けてください。</w:t>
      </w:r>
    </w:p>
    <w:p w14:paraId="0477BF64" w14:textId="77777777" w:rsidR="00016A0F" w:rsidRDefault="00016A0F">
      <w:pPr>
        <w:adjustRightInd/>
        <w:spacing w:line="268" w:lineRule="exact"/>
        <w:rPr>
          <w:rFonts w:hint="default"/>
          <w:spacing w:val="2"/>
        </w:rPr>
      </w:pPr>
    </w:p>
    <w:p w14:paraId="00F6229E" w14:textId="77777777" w:rsidR="00016A0F" w:rsidRDefault="00A85ADD">
      <w:pPr>
        <w:adjustRightInd/>
        <w:spacing w:line="268" w:lineRule="exact"/>
        <w:rPr>
          <w:rFonts w:hint="default"/>
          <w:spacing w:val="2"/>
        </w:rPr>
      </w:pPr>
      <w:r>
        <w:rPr>
          <w:rFonts w:eastAsia="ＭＳ ゴシック"/>
        </w:rPr>
        <w:t>３，その他</w:t>
      </w:r>
    </w:p>
    <w:p w14:paraId="34A6AD8C" w14:textId="77777777" w:rsidR="00016A0F" w:rsidRDefault="00A85ADD">
      <w:pPr>
        <w:adjustRightInd/>
        <w:spacing w:line="268" w:lineRule="exact"/>
        <w:rPr>
          <w:rFonts w:ascii="ＭＳ ゴシック" w:eastAsia="ＭＳ ゴシック" w:hAnsi="ＭＳ ゴシック" w:hint="default"/>
          <w:spacing w:val="2"/>
        </w:rPr>
      </w:pPr>
      <w:r>
        <w:rPr>
          <w:rFonts w:eastAsia="ＭＳ ゴシック"/>
        </w:rPr>
        <w:t>①　各学校で責任を持って選手の体調管理につとめ、選手の健康を最優先してください。</w:t>
      </w:r>
    </w:p>
    <w:p w14:paraId="795CAFF1" w14:textId="77777777" w:rsidR="00016A0F" w:rsidRDefault="00A85ADD">
      <w:pPr>
        <w:adjustRightInd/>
        <w:spacing w:line="268" w:lineRule="exact"/>
        <w:rPr>
          <w:rFonts w:eastAsia="ＭＳ ゴシック" w:hint="default"/>
        </w:rPr>
      </w:pPr>
      <w:r>
        <w:rPr>
          <w:rFonts w:eastAsia="ＭＳ ゴシック"/>
        </w:rPr>
        <w:t>②　各学校毎の感染症対策と熱中症対策の徹底。（水分補給は各学校で責任を持って行っ</w:t>
      </w:r>
    </w:p>
    <w:p w14:paraId="73D6B9D1" w14:textId="77777777" w:rsidR="00016A0F" w:rsidRDefault="00A85ADD">
      <w:pPr>
        <w:adjustRightInd/>
        <w:spacing w:line="268" w:lineRule="exact"/>
        <w:rPr>
          <w:rFonts w:hint="default"/>
          <w:spacing w:val="2"/>
        </w:rPr>
      </w:pPr>
      <w:r>
        <w:rPr>
          <w:rFonts w:eastAsia="ＭＳ ゴシック"/>
        </w:rPr>
        <w:t xml:space="preserve">　　てください）</w:t>
      </w:r>
    </w:p>
    <w:p w14:paraId="0FA37E24" w14:textId="77777777" w:rsidR="00016A0F" w:rsidRDefault="00A85ADD">
      <w:pPr>
        <w:adjustRightInd/>
        <w:spacing w:line="268" w:lineRule="exact"/>
        <w:rPr>
          <w:rFonts w:eastAsia="ＭＳ ゴシック" w:hint="default"/>
          <w:spacing w:val="2"/>
        </w:rPr>
      </w:pPr>
      <w:r>
        <w:rPr>
          <w:rFonts w:eastAsia="ＭＳ ゴシック"/>
        </w:rPr>
        <w:t>③　竹刀検量実施</w:t>
      </w:r>
      <w:r>
        <w:rPr>
          <w:rFonts w:eastAsia="ＭＳ ゴシック"/>
        </w:rPr>
        <w:t>前に、各チームや個人での</w:t>
      </w:r>
      <w:r>
        <w:rPr>
          <w:rFonts w:eastAsia="ＭＳ ゴシック"/>
        </w:rPr>
        <w:t>竹刀検量</w:t>
      </w:r>
      <w:r>
        <w:rPr>
          <w:rFonts w:eastAsia="ＭＳ ゴシック"/>
        </w:rPr>
        <w:t>の準備</w:t>
      </w:r>
      <w:r>
        <w:rPr>
          <w:rFonts w:eastAsia="ＭＳ ゴシック"/>
        </w:rPr>
        <w:t>を徹底してください。</w:t>
      </w:r>
    </w:p>
    <w:p w14:paraId="0E2ADE42" w14:textId="77777777" w:rsidR="00016A0F" w:rsidRDefault="00A85ADD">
      <w:pPr>
        <w:adjustRightInd/>
        <w:spacing w:line="268" w:lineRule="exact"/>
        <w:rPr>
          <w:rFonts w:hint="default"/>
          <w:spacing w:val="2"/>
        </w:rPr>
      </w:pPr>
      <w:r>
        <w:rPr>
          <w:rFonts w:eastAsia="ＭＳ ゴシック"/>
        </w:rPr>
        <w:t>④　観戦者の応援マナーについては学校ごとに事前の指導を徹底してください。</w:t>
      </w:r>
    </w:p>
    <w:p w14:paraId="1D9D3FC7" w14:textId="77777777" w:rsidR="00016A0F" w:rsidRDefault="00A85ADD">
      <w:pPr>
        <w:adjustRightInd/>
        <w:spacing w:line="268" w:lineRule="exact"/>
        <w:rPr>
          <w:rFonts w:eastAsia="ＭＳ ゴシック" w:hint="default"/>
          <w:spacing w:val="2"/>
        </w:rPr>
      </w:pPr>
      <w:r>
        <w:rPr>
          <w:rFonts w:eastAsia="ＭＳ ゴシック"/>
        </w:rPr>
        <w:t xml:space="preserve">⑤　</w:t>
      </w:r>
      <w:r>
        <w:rPr>
          <w:rFonts w:eastAsia="ＭＳ ゴシック"/>
        </w:rPr>
        <w:t>礼法や所作、正しく美しい着装など、各学校で指導を徹底してください。</w:t>
      </w:r>
    </w:p>
    <w:p w14:paraId="34A478CE" w14:textId="77777777" w:rsidR="00016A0F" w:rsidRDefault="00A85ADD">
      <w:pPr>
        <w:adjustRightInd/>
        <w:spacing w:line="268" w:lineRule="exact"/>
        <w:rPr>
          <w:rFonts w:eastAsia="ＭＳ ゴシック" w:hint="default"/>
          <w:spacing w:val="2"/>
        </w:rPr>
      </w:pPr>
      <w:r>
        <w:rPr>
          <w:rFonts w:eastAsia="ＭＳ ゴシック"/>
        </w:rPr>
        <w:t>⑥　会場や通路での物を使った座席確保や迷惑な場所（シート）取り等は厳禁です。</w:t>
      </w:r>
    </w:p>
    <w:p w14:paraId="24BB4391" w14:textId="77777777" w:rsidR="00016A0F" w:rsidRDefault="00A85ADD">
      <w:pPr>
        <w:adjustRightInd/>
        <w:spacing w:line="268" w:lineRule="exact"/>
        <w:rPr>
          <w:rFonts w:eastAsia="ＭＳ ゴシック" w:hint="default"/>
        </w:rPr>
      </w:pPr>
      <w:r>
        <w:rPr>
          <w:rFonts w:eastAsia="ＭＳ ゴシック"/>
        </w:rPr>
        <w:t>⑦　各試合場の観覧席の最前列から数列は、当該試合の観戦者にお譲りください。特定の</w:t>
      </w:r>
    </w:p>
    <w:p w14:paraId="3F1BC527" w14:textId="77777777" w:rsidR="00016A0F" w:rsidRDefault="00A85ADD">
      <w:pPr>
        <w:adjustRightInd/>
        <w:spacing w:line="268" w:lineRule="exact"/>
        <w:ind w:firstLine="423"/>
        <w:rPr>
          <w:rFonts w:eastAsia="ＭＳ ゴシック" w:hint="default"/>
        </w:rPr>
      </w:pPr>
      <w:r>
        <w:rPr>
          <w:rFonts w:eastAsia="ＭＳ ゴシック"/>
        </w:rPr>
        <w:t>学校で座席を占有することなどないように各学校で指導を徹底してください。</w:t>
      </w:r>
      <w:r>
        <w:rPr>
          <w:rFonts w:eastAsia="ＭＳ ゴシック"/>
        </w:rPr>
        <w:t>待機場</w:t>
      </w:r>
    </w:p>
    <w:p w14:paraId="27673AD7" w14:textId="77777777" w:rsidR="00016A0F" w:rsidRDefault="00A85ADD">
      <w:pPr>
        <w:adjustRightInd/>
        <w:spacing w:line="268" w:lineRule="exact"/>
        <w:ind w:firstLine="423"/>
        <w:rPr>
          <w:rFonts w:eastAsia="ＭＳ ゴシック" w:hint="default"/>
        </w:rPr>
      </w:pPr>
      <w:r>
        <w:rPr>
          <w:rFonts w:eastAsia="ＭＳ ゴシック"/>
        </w:rPr>
        <w:t>所はメインアリーナの観覧席（道場側通路上部）ですが、高齢の方や身体の不自由な</w:t>
      </w:r>
    </w:p>
    <w:p w14:paraId="3E49237F" w14:textId="77777777" w:rsidR="00016A0F" w:rsidRDefault="00A85ADD">
      <w:pPr>
        <w:adjustRightInd/>
        <w:spacing w:line="268" w:lineRule="exact"/>
        <w:ind w:firstLine="423"/>
        <w:rPr>
          <w:rFonts w:eastAsia="ＭＳ ゴシック" w:hint="default"/>
          <w:spacing w:val="2"/>
        </w:rPr>
      </w:pPr>
      <w:r>
        <w:rPr>
          <w:rFonts w:eastAsia="ＭＳ ゴシック"/>
        </w:rPr>
        <w:t>方のみ柔道場の観覧席で待機してもかまいません。</w:t>
      </w:r>
    </w:p>
    <w:p w14:paraId="16E38D5D" w14:textId="77777777" w:rsidR="00016A0F" w:rsidRDefault="00A85ADD">
      <w:pPr>
        <w:adjustRightInd/>
        <w:spacing w:line="268" w:lineRule="exact"/>
        <w:rPr>
          <w:rFonts w:eastAsia="ＭＳ ゴシック" w:hint="default"/>
        </w:rPr>
      </w:pPr>
      <w:r>
        <w:rPr>
          <w:rFonts w:eastAsia="ＭＳ ゴシック"/>
        </w:rPr>
        <w:t>⑧</w:t>
      </w:r>
      <w:r>
        <w:rPr>
          <w:rFonts w:eastAsia="ＭＳ ゴシック"/>
        </w:rPr>
        <w:t xml:space="preserve">　観戦者の節度のない応援や、入れ替え等の大会運営にご協力いただけないなど、大会</w:t>
      </w:r>
    </w:p>
    <w:p w14:paraId="32B2F48A" w14:textId="77777777" w:rsidR="00016A0F" w:rsidRDefault="00A85ADD">
      <w:pPr>
        <w:adjustRightInd/>
        <w:spacing w:line="268" w:lineRule="exact"/>
        <w:ind w:firstLineChars="200" w:firstLine="424"/>
        <w:rPr>
          <w:rFonts w:eastAsia="ＭＳ ゴシック" w:hint="default"/>
        </w:rPr>
      </w:pPr>
      <w:r>
        <w:rPr>
          <w:rFonts w:eastAsia="ＭＳ ゴシック"/>
        </w:rPr>
        <w:t>運営の妨げになる行為がある場合は、試合を中断し本部の判断で退場させます。</w:t>
      </w:r>
    </w:p>
    <w:p w14:paraId="165C1E1D" w14:textId="77777777" w:rsidR="00016A0F" w:rsidRDefault="00A85ADD">
      <w:pPr>
        <w:adjustRightInd/>
        <w:spacing w:line="268" w:lineRule="exact"/>
        <w:rPr>
          <w:rFonts w:eastAsia="ＭＳ ゴシック" w:hint="default"/>
        </w:rPr>
      </w:pPr>
      <w:r>
        <w:rPr>
          <w:rFonts w:eastAsia="ＭＳ ゴシック"/>
        </w:rPr>
        <w:t>⑨　お帰りの際は、ゴミの持ち帰り等を各学校で徹底してください。特にペットボトルの</w:t>
      </w:r>
    </w:p>
    <w:p w14:paraId="66FBF90D" w14:textId="77777777" w:rsidR="00016A0F" w:rsidRDefault="00A85ADD">
      <w:pPr>
        <w:adjustRightInd/>
        <w:spacing w:line="268" w:lineRule="exact"/>
        <w:ind w:firstLine="423"/>
        <w:rPr>
          <w:rFonts w:eastAsia="ＭＳ ゴシック" w:hint="default"/>
        </w:rPr>
      </w:pPr>
      <w:r>
        <w:rPr>
          <w:rFonts w:eastAsia="ＭＳ ゴシック"/>
        </w:rPr>
        <w:t>放置が多くみられます。また、決して汚したまま退場することのないようにお願いい</w:t>
      </w:r>
    </w:p>
    <w:p w14:paraId="6B8E629A" w14:textId="77777777" w:rsidR="00016A0F" w:rsidRDefault="00A85ADD">
      <w:pPr>
        <w:adjustRightInd/>
        <w:spacing w:line="268" w:lineRule="exact"/>
        <w:ind w:firstLine="423"/>
        <w:rPr>
          <w:rFonts w:eastAsia="ＭＳ ゴシック" w:hint="default"/>
        </w:rPr>
      </w:pPr>
      <w:r>
        <w:rPr>
          <w:rFonts w:eastAsia="ＭＳ ゴシック"/>
        </w:rPr>
        <w:t>たします。ブルーシート上もきれいに使用してください。剣道具の置き方についても、</w:t>
      </w:r>
    </w:p>
    <w:p w14:paraId="5069A9F3" w14:textId="77777777" w:rsidR="00016A0F" w:rsidRDefault="00A85ADD">
      <w:pPr>
        <w:adjustRightInd/>
        <w:spacing w:line="268" w:lineRule="exact"/>
        <w:ind w:firstLine="423"/>
        <w:rPr>
          <w:rFonts w:eastAsia="ＭＳ ゴシック" w:hint="default"/>
        </w:rPr>
      </w:pPr>
      <w:r>
        <w:rPr>
          <w:rFonts w:eastAsia="ＭＳ ゴシック"/>
        </w:rPr>
        <w:t>学校ごとに整理して配置するようにお願いします。観戦者の昼食はメインアリーナの</w:t>
      </w:r>
    </w:p>
    <w:p w14:paraId="00A9C0CC" w14:textId="77777777" w:rsidR="00016A0F" w:rsidRDefault="00A85ADD">
      <w:pPr>
        <w:adjustRightInd/>
        <w:spacing w:line="268" w:lineRule="exact"/>
        <w:ind w:firstLine="423"/>
        <w:rPr>
          <w:rFonts w:hint="default"/>
          <w:spacing w:val="2"/>
        </w:rPr>
      </w:pPr>
      <w:r>
        <w:rPr>
          <w:rFonts w:eastAsia="ＭＳ ゴシック"/>
        </w:rPr>
        <w:t>観覧席</w:t>
      </w:r>
      <w:r>
        <w:rPr>
          <w:rFonts w:eastAsia="ＭＳ ゴシック"/>
          <w:sz w:val="20"/>
        </w:rPr>
        <w:t>（通路より上側）</w:t>
      </w:r>
      <w:r>
        <w:rPr>
          <w:rFonts w:eastAsia="ＭＳ ゴシック"/>
        </w:rPr>
        <w:t>を利用してください。</w:t>
      </w:r>
    </w:p>
    <w:p w14:paraId="0B560CB5" w14:textId="77777777" w:rsidR="00016A0F" w:rsidRDefault="00A85ADD">
      <w:pPr>
        <w:adjustRightInd/>
        <w:spacing w:line="268" w:lineRule="exact"/>
        <w:rPr>
          <w:rFonts w:eastAsia="ＭＳ ゴシック" w:hint="default"/>
        </w:rPr>
      </w:pPr>
      <w:r>
        <w:rPr>
          <w:rFonts w:eastAsia="ＭＳ ゴシック"/>
        </w:rPr>
        <w:t>⑩　大会当日は、メインアリーナで</w:t>
      </w:r>
      <w:r>
        <w:rPr>
          <w:rFonts w:eastAsia="ＭＳ ゴシック"/>
        </w:rPr>
        <w:t>他競技</w:t>
      </w:r>
      <w:r>
        <w:rPr>
          <w:rFonts w:eastAsia="ＭＳ ゴシック"/>
        </w:rPr>
        <w:t>が実施されています。メインアリーナの観覧席</w:t>
      </w:r>
    </w:p>
    <w:p w14:paraId="7F3230E0" w14:textId="77777777" w:rsidR="00016A0F" w:rsidRDefault="00A85ADD">
      <w:pPr>
        <w:adjustRightInd/>
        <w:spacing w:line="268" w:lineRule="exact"/>
        <w:rPr>
          <w:rFonts w:eastAsia="ＭＳ ゴシック" w:hint="default"/>
        </w:rPr>
      </w:pPr>
      <w:r>
        <w:rPr>
          <w:rFonts w:eastAsia="ＭＳ ゴシック"/>
        </w:rPr>
        <w:t xml:space="preserve">　　</w:t>
      </w:r>
      <w:r>
        <w:rPr>
          <w:rFonts w:eastAsia="ＭＳ ゴシック"/>
        </w:rPr>
        <w:t>を使用する場合は、道場側の観覧席（通路より上側）をご利用ください。</w:t>
      </w:r>
    </w:p>
    <w:p w14:paraId="438A04C3" w14:textId="77777777" w:rsidR="00016A0F" w:rsidRDefault="00A85ADD">
      <w:pPr>
        <w:adjustRightInd/>
        <w:spacing w:line="268" w:lineRule="exact"/>
        <w:ind w:firstLineChars="200" w:firstLine="424"/>
        <w:rPr>
          <w:rFonts w:eastAsia="ＭＳ ゴシック" w:hint="default"/>
        </w:rPr>
      </w:pPr>
      <w:r>
        <w:rPr>
          <w:rFonts w:eastAsia="ＭＳ ゴシック"/>
        </w:rPr>
        <w:t xml:space="preserve">観覧席使用時は、メインアリーナの活動に迷惑がかからないようにご配慮ください。　</w:t>
      </w:r>
    </w:p>
    <w:p w14:paraId="20E586FB" w14:textId="77777777" w:rsidR="00016A0F" w:rsidRDefault="00A85ADD">
      <w:pPr>
        <w:adjustRightInd/>
        <w:spacing w:line="268" w:lineRule="exact"/>
        <w:rPr>
          <w:rFonts w:eastAsia="ＭＳ ゴシック" w:hint="default"/>
        </w:rPr>
      </w:pPr>
      <w:r>
        <w:rPr>
          <w:rFonts w:eastAsia="ＭＳ ゴシック"/>
        </w:rPr>
        <w:t>⑪　試合の動画配信などは、当該試合の関係者のみで制限して行ってください。制限のな</w:t>
      </w:r>
    </w:p>
    <w:p w14:paraId="2078125E" w14:textId="77777777" w:rsidR="00016A0F" w:rsidRDefault="00A85ADD">
      <w:pPr>
        <w:adjustRightInd/>
        <w:spacing w:line="268" w:lineRule="exact"/>
        <w:ind w:firstLine="423"/>
        <w:rPr>
          <w:rFonts w:eastAsia="ＭＳ ゴシック" w:hint="default"/>
        </w:rPr>
      </w:pPr>
      <w:r>
        <w:rPr>
          <w:rFonts w:eastAsia="ＭＳ ゴシック"/>
        </w:rPr>
        <w:t>い動画等のネットへのアップは固く禁じます。重要な個人情報としての取り扱いを</w:t>
      </w:r>
      <w:r>
        <w:rPr>
          <w:rFonts w:eastAsia="ＭＳ ゴシック"/>
        </w:rPr>
        <w:t>お</w:t>
      </w:r>
    </w:p>
    <w:p w14:paraId="3965690E" w14:textId="77777777" w:rsidR="00016A0F" w:rsidRDefault="00A85ADD">
      <w:pPr>
        <w:adjustRightInd/>
        <w:spacing w:line="268" w:lineRule="exact"/>
        <w:ind w:firstLine="423"/>
        <w:rPr>
          <w:rFonts w:eastAsia="ＭＳ ゴシック" w:hint="default"/>
        </w:rPr>
      </w:pPr>
      <w:r>
        <w:rPr>
          <w:rFonts w:eastAsia="ＭＳ ゴシック"/>
        </w:rPr>
        <w:t>願いします。</w:t>
      </w:r>
    </w:p>
    <w:p w14:paraId="027C0DD0" w14:textId="77777777" w:rsidR="00016A0F" w:rsidRDefault="00A85ADD">
      <w:pPr>
        <w:adjustRightInd/>
        <w:spacing w:line="268" w:lineRule="exact"/>
        <w:rPr>
          <w:rFonts w:eastAsia="ＭＳ ゴシック" w:hint="default"/>
        </w:rPr>
      </w:pPr>
      <w:r>
        <w:rPr>
          <w:rFonts w:eastAsia="ＭＳ ゴシック"/>
        </w:rPr>
        <w:t>⑫　個人もしくは学校単位での貴重品管理を徹底してください。盗難や紛失については、</w:t>
      </w:r>
    </w:p>
    <w:p w14:paraId="6C2AA23A" w14:textId="77777777" w:rsidR="00016A0F" w:rsidRDefault="00A85ADD">
      <w:pPr>
        <w:adjustRightInd/>
        <w:spacing w:line="268" w:lineRule="exact"/>
        <w:rPr>
          <w:rFonts w:eastAsia="ＭＳ ゴシック" w:hint="default"/>
        </w:rPr>
      </w:pPr>
      <w:r>
        <w:rPr>
          <w:rFonts w:eastAsia="ＭＳ ゴシック"/>
        </w:rPr>
        <w:t xml:space="preserve">　　大会本部では責任を持てません。</w:t>
      </w:r>
    </w:p>
    <w:p w14:paraId="176217FE" w14:textId="03955B72" w:rsidR="00016A0F" w:rsidRPr="00DE633E" w:rsidRDefault="00A85ADD" w:rsidP="00DE633E">
      <w:pPr>
        <w:adjustRightInd/>
        <w:spacing w:line="268" w:lineRule="exact"/>
        <w:rPr>
          <w:rFonts w:eastAsia="ＭＳ ゴシック"/>
        </w:rPr>
      </w:pPr>
      <w:r>
        <w:rPr>
          <w:rFonts w:eastAsia="ＭＳ ゴシック"/>
        </w:rPr>
        <w:t>⑬　この事前連絡を熟読し周知徹底してください。</w:t>
      </w:r>
    </w:p>
    <w:sectPr w:rsidR="00016A0F" w:rsidRPr="00DE633E">
      <w:type w:val="continuous"/>
      <w:pgSz w:w="11906" w:h="16838"/>
      <w:pgMar w:top="1700" w:right="1700" w:bottom="1700" w:left="1700" w:header="720" w:footer="720" w:gutter="0"/>
      <w:cols w:space="720"/>
      <w:docGrid w:type="linesAndChars" w:linePitch="268" w:charSpace="4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8"/>
  <w:hyphenationZone w:val="0"/>
  <w:drawingGridHorizontalSpacing w:val="409"/>
  <w:drawingGridVerticalSpacing w:val="268"/>
  <w:displayHorizontalDrawingGridEvery w:val="0"/>
  <w:doNotUseMarginsForDrawingGridOrigin/>
  <w:drawingGridHorizontalOrigin w:val="1800"/>
  <w:drawingGridVerticalOrigin w:val="1440"/>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16A0F"/>
    <w:rsid w:val="00045E5E"/>
    <w:rsid w:val="00172A27"/>
    <w:rsid w:val="00255CBB"/>
    <w:rsid w:val="00451CF4"/>
    <w:rsid w:val="007C4B24"/>
    <w:rsid w:val="00A8566C"/>
    <w:rsid w:val="00A85ADD"/>
    <w:rsid w:val="00AC5298"/>
    <w:rsid w:val="00B811B7"/>
    <w:rsid w:val="00DE633E"/>
    <w:rsid w:val="00E3444E"/>
    <w:rsid w:val="00FA7AA7"/>
    <w:rsid w:val="04AF49CA"/>
    <w:rsid w:val="0CAE2F35"/>
    <w:rsid w:val="11E72D97"/>
    <w:rsid w:val="12B460E3"/>
    <w:rsid w:val="17466DB0"/>
    <w:rsid w:val="298D7517"/>
    <w:rsid w:val="29E54105"/>
    <w:rsid w:val="2E430DAB"/>
    <w:rsid w:val="398253F9"/>
    <w:rsid w:val="4769730A"/>
    <w:rsid w:val="4B5B04EC"/>
    <w:rsid w:val="4D767014"/>
    <w:rsid w:val="50C9013B"/>
    <w:rsid w:val="5B0663CE"/>
    <w:rsid w:val="604A67AB"/>
    <w:rsid w:val="63F77AF0"/>
    <w:rsid w:val="7A010A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78B618F3"/>
  <w15:docId w15:val="{94493426-BA27-4A6C-8010-E707207C1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qFormat="1"/>
    <w:lsdException w:name="table of figures" w:qFormat="1"/>
    <w:lsdException w:name="envelope address" w:qFormat="1"/>
    <w:lsdException w:name="envelope return" w:qFormat="1"/>
    <w:lsdException w:name="footnote reference" w:qFormat="1"/>
    <w:lsdException w:name="annotation reference" w:qFormat="1"/>
    <w:lsdException w:name="line number" w:qFormat="1"/>
    <w:lsdException w:name="page number" w:qFormat="1"/>
    <w:lsdException w:name="endnote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nhideWhenUsed="1"/>
    <w:lsdException w:name="HTML Bottom of Form" w:semiHidden="1" w:unhideWhenUsed="1"/>
    <w:lsdException w:name="Normal (Web)"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qFormat="1"/>
    <w:lsdException w:name="Table Simple 2" w:semiHidden="1" w:unhideWhenUsed="1" w:qFormat="1"/>
    <w:lsdException w:name="Table Simple 3" w:semiHidden="1" w:unhideWhenUsed="1" w:qFormat="1"/>
    <w:lsdException w:name="Table Classic 1" w:semiHidden="1" w:unhideWhenUsed="1" w:qFormat="1"/>
    <w:lsdException w:name="Table Classic 2" w:semiHidden="1" w:unhideWhenUsed="1" w:qFormat="1"/>
    <w:lsdException w:name="Table Classic 3" w:semiHidden="1" w:unhideWhenUsed="1" w:qFormat="1"/>
    <w:lsdException w:name="Table Classic 4" w:semiHidden="1" w:unhideWhenUsed="1" w:qFormat="1"/>
    <w:lsdException w:name="Table Colorful 1" w:semiHidden="1" w:unhideWhenUsed="1" w:qFormat="1"/>
    <w:lsdException w:name="Table Colorful 2" w:semiHidden="1" w:unhideWhenUsed="1" w:qFormat="1"/>
    <w:lsdException w:name="Table Colorful 3" w:semiHidden="1" w:unhideWhenUsed="1" w:qFormat="1"/>
    <w:lsdException w:name="Table Columns 1" w:semiHidden="1" w:unhideWhenUsed="1" w:qFormat="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qFormat="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qFormat="1"/>
    <w:lsdException w:name="Table Grid 7" w:semiHidden="1" w:unhideWhenUsed="1" w:qFormat="1"/>
    <w:lsdException w:name="Table Grid 8" w:semiHidden="1" w:unhideWhenUsed="1" w:qFormat="1"/>
    <w:lsdException w:name="Table List 1" w:semiHidden="1" w:unhideWhenUsed="1" w:qFormat="1"/>
    <w:lsdException w:name="Table List 2" w:semiHidden="1" w:unhideWhenUsed="1" w:qFormat="1"/>
    <w:lsdException w:name="Table List 3" w:semiHidden="1" w:unhideWhenUsed="1" w:qFormat="1"/>
    <w:lsdException w:name="Table List 4" w:semiHidden="1" w:unhideWhenUsed="1" w:qFormat="1"/>
    <w:lsdException w:name="Table List 5" w:semiHidden="1" w:unhideWhenUsed="1" w:qFormat="1"/>
    <w:lsdException w:name="Table List 6" w:semiHidden="1" w:unhideWhenUsed="1" w:qFormat="1"/>
    <w:lsdException w:name="Table List 7" w:semiHidden="1" w:unhideWhenUsed="1" w:qFormat="1"/>
    <w:lsdException w:name="Table List 8" w:semiHidden="1" w:unhideWhenUsed="1" w:qFormat="1"/>
    <w:lsdException w:name="Table 3D effects 1" w:semiHidden="1" w:unhideWhenUsed="1" w:qFormat="1"/>
    <w:lsdException w:name="Table 3D effects 2" w:semiHidden="1" w:unhideWhenUsed="1" w:qFormat="1"/>
    <w:lsdException w:name="Table 3D effects 3" w:semiHidden="1" w:unhideWhenUsed="1" w:qFormat="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qFormat="1"/>
    <w:lsdException w:name="Table Subtle 2" w:semiHidden="1" w:unhideWhenUsed="1" w:qFormat="1"/>
    <w:lsdException w:name="Table Web 1" w:semiHidden="1" w:unhideWhenUsed="1" w:qFormat="1"/>
    <w:lsdException w:name="Table Web 2" w:semiHidden="1" w:unhideWhenUsed="1" w:qFormat="1"/>
    <w:lsdException w:name="Table Web 3" w:semiHidden="1" w:unhideWhenUsed="1" w:qFormat="1"/>
    <w:lsdException w:name="Balloon Text" w:qFormat="1"/>
    <w:lsdException w:name="Table Grid" w:qFormat="1"/>
    <w:lsdException w:name="Table Theme" w:semiHidden="1" w:unhideWhenUsed="1"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99"/>
    <w:unhideWhenUsed/>
    <w:pPr>
      <w:widowControl w:val="0"/>
      <w:overflowPunct w:val="0"/>
      <w:adjustRightInd w:val="0"/>
      <w:jc w:val="both"/>
      <w:textAlignment w:val="baseline"/>
    </w:pPr>
    <w:rPr>
      <w:rFonts w:eastAsia="ＭＳ 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ｴﾘｱ(標準)"/>
    <w:uiPriority w:val="99"/>
    <w:unhideWhenUsed/>
    <w:qFormat/>
    <w:rPr>
      <w:rFonts w:hint="default"/>
      <w:sz w:val="24"/>
    </w:rPr>
  </w:style>
  <w:style w:type="character" w:customStyle="1" w:styleId="a4">
    <w:name w:val="脚注(標準)"/>
    <w:uiPriority w:val="99"/>
    <w:unhideWhenUsed/>
    <w:qFormat/>
    <w:rPr>
      <w:rFonts w:hint="default"/>
      <w:sz w:val="21"/>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202</Words>
  <Characters>1155</Characters>
  <Application>Microsoft Office Word</Application>
  <DocSecurity>0</DocSecurity>
  <Lines>9</Lines>
  <Paragraphs>2</Paragraphs>
  <ScaleCrop>false</ScaleCrop>
  <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uset</dc:creator>
  <cp:lastModifiedBy>泉　英明</cp:lastModifiedBy>
  <cp:revision>3</cp:revision>
  <dcterms:created xsi:type="dcterms:W3CDTF">2026-01-08T04:22:00Z</dcterms:created>
  <dcterms:modified xsi:type="dcterms:W3CDTF">2026-01-08T04:22:00Z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1041-11.8.2.8498</vt:lpwstr>
  </property>
</Properties>
</file>